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4A" w:rsidRDefault="00C46C4A" w:rsidP="00C46C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результатах проверок</w:t>
      </w:r>
    </w:p>
    <w:p w:rsidR="00C46C4A" w:rsidRDefault="00C46C4A" w:rsidP="00C46C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Переславля-Залесского,  отраслевы</w:t>
      </w:r>
      <w:r w:rsidR="002F1BCB">
        <w:rPr>
          <w:rFonts w:ascii="Times New Roman" w:hAnsi="Times New Roman" w:cs="Times New Roman"/>
          <w:sz w:val="26"/>
          <w:szCs w:val="26"/>
        </w:rPr>
        <w:t>х (функциональных) органов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городской Думы</w:t>
      </w:r>
    </w:p>
    <w:p w:rsidR="00C46C4A" w:rsidRDefault="00C46C4A" w:rsidP="00C46C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D57482">
        <w:rPr>
          <w:rFonts w:ascii="Times New Roman" w:hAnsi="Times New Roman" w:cs="Times New Roman"/>
          <w:sz w:val="26"/>
          <w:szCs w:val="26"/>
        </w:rPr>
        <w:t>2 полугодие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C46C4A" w:rsidRDefault="00C46C4A" w:rsidP="00C46C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46C4A" w:rsidRDefault="00C46C4A" w:rsidP="00C46C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B13D7">
        <w:rPr>
          <w:rFonts w:ascii="Times New Roman" w:hAnsi="Times New Roman" w:cs="Times New Roman"/>
          <w:sz w:val="26"/>
          <w:szCs w:val="26"/>
        </w:rPr>
        <w:t>Около 33</w:t>
      </w:r>
      <w:r>
        <w:rPr>
          <w:rFonts w:ascii="Times New Roman" w:hAnsi="Times New Roman" w:cs="Times New Roman"/>
          <w:sz w:val="26"/>
          <w:szCs w:val="26"/>
        </w:rPr>
        <w:t xml:space="preserve"> процентов проверок касались соблюдения законодательства о дорогах и дорожной деятельности, организации и со</w:t>
      </w:r>
      <w:r w:rsidR="002B13D7">
        <w:rPr>
          <w:rFonts w:ascii="Times New Roman" w:hAnsi="Times New Roman" w:cs="Times New Roman"/>
          <w:sz w:val="26"/>
          <w:szCs w:val="26"/>
        </w:rPr>
        <w:t>держании уличного освещения.  20</w:t>
      </w:r>
      <w:r>
        <w:rPr>
          <w:rFonts w:ascii="Times New Roman" w:hAnsi="Times New Roman" w:cs="Times New Roman"/>
          <w:sz w:val="26"/>
          <w:szCs w:val="26"/>
        </w:rPr>
        <w:t xml:space="preserve"> процентов проверок проведено в жили</w:t>
      </w:r>
      <w:r w:rsidR="002B13D7">
        <w:rPr>
          <w:rFonts w:ascii="Times New Roman" w:hAnsi="Times New Roman" w:cs="Times New Roman"/>
          <w:sz w:val="26"/>
          <w:szCs w:val="26"/>
        </w:rPr>
        <w:t>щно-коммунальной сфере. Около 3</w:t>
      </w:r>
      <w:r>
        <w:rPr>
          <w:rFonts w:ascii="Times New Roman" w:hAnsi="Times New Roman" w:cs="Times New Roman"/>
          <w:sz w:val="26"/>
          <w:szCs w:val="26"/>
        </w:rPr>
        <w:t xml:space="preserve"> процентов проверок соблюдения законодательства о муниципальной службе</w:t>
      </w:r>
      <w:r w:rsidR="00D57482">
        <w:rPr>
          <w:rFonts w:ascii="Times New Roman" w:hAnsi="Times New Roman" w:cs="Times New Roman"/>
          <w:sz w:val="26"/>
          <w:szCs w:val="26"/>
        </w:rPr>
        <w:t>, противодействия коррупции и соблюдения труд</w:t>
      </w:r>
      <w:r w:rsidR="002F1BCB">
        <w:rPr>
          <w:rFonts w:ascii="Times New Roman" w:hAnsi="Times New Roman" w:cs="Times New Roman"/>
          <w:sz w:val="26"/>
          <w:szCs w:val="26"/>
        </w:rPr>
        <w:t>ового законодательства. Около 20</w:t>
      </w:r>
      <w:r>
        <w:rPr>
          <w:rFonts w:ascii="Times New Roman" w:hAnsi="Times New Roman" w:cs="Times New Roman"/>
          <w:sz w:val="26"/>
          <w:szCs w:val="26"/>
        </w:rPr>
        <w:t xml:space="preserve"> процентов мер прокурорского реагирования внесены по нарушениям, выявленным в области благоустройства, при организации сбора, вывоза и утилизации тверды</w:t>
      </w:r>
      <w:r w:rsidR="00D57482">
        <w:rPr>
          <w:rFonts w:ascii="Times New Roman" w:hAnsi="Times New Roman" w:cs="Times New Roman"/>
          <w:sz w:val="26"/>
          <w:szCs w:val="26"/>
        </w:rPr>
        <w:t xml:space="preserve">х коммунальных отходов. Около </w:t>
      </w:r>
      <w:r w:rsidR="002B13D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процентов мер реагирования по фактам нарушений, допущенных при рассмотрении обращений граждан, оказании муниципальных услуг, </w:t>
      </w:r>
      <w:r w:rsidR="00D57482">
        <w:rPr>
          <w:rFonts w:ascii="Times New Roman" w:hAnsi="Times New Roman" w:cs="Times New Roman"/>
          <w:sz w:val="26"/>
          <w:szCs w:val="26"/>
        </w:rPr>
        <w:t xml:space="preserve">исполнении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административных регламентов. Примерно </w:t>
      </w:r>
      <w:r w:rsidR="00D57482">
        <w:rPr>
          <w:rFonts w:ascii="Times New Roman" w:hAnsi="Times New Roman" w:cs="Times New Roman"/>
          <w:sz w:val="26"/>
          <w:szCs w:val="26"/>
        </w:rPr>
        <w:t>1</w:t>
      </w:r>
      <w:r w:rsidR="002B13D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процентов в области соблюдения бюджетного з</w:t>
      </w:r>
      <w:r w:rsidR="00D57482">
        <w:rPr>
          <w:rFonts w:ascii="Times New Roman" w:hAnsi="Times New Roman" w:cs="Times New Roman"/>
          <w:sz w:val="26"/>
          <w:szCs w:val="26"/>
        </w:rPr>
        <w:t>аконодательства, субсидирования, содержания муниципального имущества.</w:t>
      </w:r>
      <w:r>
        <w:rPr>
          <w:rFonts w:ascii="Times New Roman" w:hAnsi="Times New Roman" w:cs="Times New Roman"/>
          <w:sz w:val="26"/>
          <w:szCs w:val="26"/>
        </w:rPr>
        <w:t xml:space="preserve"> Около </w:t>
      </w:r>
      <w:r w:rsidR="00D5748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процентов в сфере соблюдения законодательства о безопасности, гражданской обороне и чрезвычайным ситуаци</w:t>
      </w:r>
      <w:r w:rsidR="002B13D7">
        <w:rPr>
          <w:rFonts w:ascii="Times New Roman" w:hAnsi="Times New Roman" w:cs="Times New Roman"/>
          <w:sz w:val="26"/>
          <w:szCs w:val="26"/>
        </w:rPr>
        <w:t>ям, противодействия терроризму, профилактике совершения преступлений.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C46C4A" w:rsidRDefault="00C46C4A" w:rsidP="00C46C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По результатам проверок Администрацией города Переславля-Залесского и ее отраслевыми</w:t>
      </w:r>
      <w:r w:rsidR="002B13D7">
        <w:rPr>
          <w:rFonts w:ascii="Times New Roman" w:hAnsi="Times New Roman" w:cs="Times New Roman"/>
          <w:sz w:val="26"/>
          <w:szCs w:val="26"/>
        </w:rPr>
        <w:t xml:space="preserve"> (функциональными) органами</w:t>
      </w:r>
      <w:r>
        <w:rPr>
          <w:rFonts w:ascii="Times New Roman" w:hAnsi="Times New Roman" w:cs="Times New Roman"/>
          <w:sz w:val="26"/>
          <w:szCs w:val="26"/>
        </w:rPr>
        <w:t xml:space="preserve"> предприняты следующие меры: часть выявленных нарушений своевременно были устранены; при невозможности незамедлительного исправления допущенных нарушений, предприняты меры по их устранению; при отсутствии бюджетных денежных средств, данные затраты запланированы и при внесении изменений в бюджет или формировании бюджета вопрос о финансировании будет рассмотрен;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сотрудники привлечены к дисциплинарной ответственности; проведено изучение действующего законодательства в целях недопущения в дальнейшем выявленных нарушений. </w:t>
      </w:r>
    </w:p>
    <w:p w:rsidR="00C46C4A" w:rsidRDefault="00C46C4A" w:rsidP="00C46C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деятельности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городской Думы нарушений не выявлено.</w:t>
      </w:r>
    </w:p>
    <w:p w:rsidR="002168EE" w:rsidRDefault="002168EE"/>
    <w:sectPr w:rsidR="002168EE" w:rsidSect="0021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46C4A"/>
    <w:rsid w:val="002168EE"/>
    <w:rsid w:val="002B13D7"/>
    <w:rsid w:val="002F1BCB"/>
    <w:rsid w:val="00C46C4A"/>
    <w:rsid w:val="00D5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4</cp:revision>
  <dcterms:created xsi:type="dcterms:W3CDTF">2025-03-26T06:42:00Z</dcterms:created>
  <dcterms:modified xsi:type="dcterms:W3CDTF">2025-03-26T07:29:00Z</dcterms:modified>
</cp:coreProperties>
</file>